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Proces Czyste Powietrze z prefinansowaniem.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Na spotkaniu: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Wypełnij Kartę Informacyjną Czyste Powietrze</w:t>
        <w:br w:type="textWrapping"/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https://drive.google.com/file/d/1hcX7H8tZZE9cnCi-rmc97H-UO2WYL0VG/view?usp=drive_link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Wypełnij </w:t>
      </w:r>
      <w:r w:rsidDel="00000000" w:rsidR="00000000" w:rsidRPr="00000000">
        <w:rPr>
          <w:b w:val="1"/>
          <w:rtl w:val="0"/>
        </w:rPr>
        <w:t xml:space="preserve">oświadczenie współwłaścicieli</w:t>
      </w:r>
      <w:r w:rsidDel="00000000" w:rsidR="00000000" w:rsidRPr="00000000">
        <w:rPr>
          <w:rtl w:val="0"/>
        </w:rPr>
        <w:t xml:space="preserve"> oraz </w:t>
      </w:r>
      <w:r w:rsidDel="00000000" w:rsidR="00000000" w:rsidRPr="00000000">
        <w:rPr>
          <w:b w:val="1"/>
          <w:rtl w:val="0"/>
        </w:rPr>
        <w:t xml:space="preserve">oświadczenie współmałżonka</w:t>
      </w:r>
      <w:r w:rsidDel="00000000" w:rsidR="00000000" w:rsidRPr="00000000">
        <w:rPr>
          <w:rtl w:val="0"/>
        </w:rPr>
        <w:t xml:space="preserve"> (do pobrania w zależności od województwa). Za każdym razem gdy jest współwłaściciel - wypełniamy oświadczenie. Za każdym razem gdy jest współmałżonek - wypełniamy oświadczenie. </w:t>
        <w:br w:type="textWrapping"/>
        <w:t xml:space="preserve">Oczywiście jeśli nie ma współwłaścicieli lub współmałżonka - nic nie wypełniamy</w:t>
        <w:br w:type="textWrapping"/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https://drive.google.com/drive/folders/1x9KFsZ0i5rS-Y0LvDTrbqq37s4mE6dwm?usp=sharing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0" w:firstLine="0"/>
        <w:rPr/>
      </w:pPr>
      <w:r w:rsidDel="00000000" w:rsidR="00000000" w:rsidRPr="00000000">
        <w:rPr/>
        <w:drawing>
          <wp:inline distB="114300" distT="114300" distL="114300" distR="114300">
            <wp:extent cx="5731200" cy="13843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38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0" w:firstLine="0"/>
        <w:rPr/>
      </w:pP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Wypełnij pełnomocnictwo dla Anny Rzysko</w:t>
      </w:r>
    </w:p>
    <w:p w:rsidR="00000000" w:rsidDel="00000000" w:rsidP="00000000" w:rsidRDefault="00000000" w:rsidRPr="00000000" w14:paraId="0000000C">
      <w:pPr>
        <w:ind w:left="720" w:firstLine="0"/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https://drive.google.com/file/d/1D-QMj2x2rkqUaz1fc5PzgDw1hVkdWnfP/view?usp=sharing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720" w:firstLine="0"/>
        <w:rPr/>
      </w:pPr>
      <w:r w:rsidDel="00000000" w:rsidR="00000000" w:rsidRPr="00000000">
        <w:rPr>
          <w:rtl w:val="0"/>
        </w:rPr>
        <w:br w:type="textWrapping"/>
        <w:t xml:space="preserve">W klauzuli informacyjnej należy uzupełnić dane WFOŚ, które znajdziemy w dokumentach poszczególnych województw</w:t>
        <w:br w:type="textWrapping"/>
      </w:r>
    </w:p>
    <w:p w:rsidR="00000000" w:rsidDel="00000000" w:rsidP="00000000" w:rsidRDefault="00000000" w:rsidRPr="00000000" w14:paraId="0000000E">
      <w:pPr>
        <w:ind w:left="720" w:firstLine="0"/>
        <w:rPr>
          <w:i w:val="1"/>
          <w:u w:val="single"/>
        </w:rPr>
      </w:pPr>
      <w:r w:rsidDel="00000000" w:rsidR="00000000" w:rsidRPr="00000000">
        <w:rPr>
          <w:i w:val="1"/>
          <w:u w:val="single"/>
          <w:rtl w:val="0"/>
        </w:rPr>
        <w:t xml:space="preserve">Przykład - pomorskie</w:t>
      </w:r>
    </w:p>
    <w:p w:rsidR="00000000" w:rsidDel="00000000" w:rsidP="00000000" w:rsidRDefault="00000000" w:rsidRPr="00000000" w14:paraId="0000000F">
      <w:pPr>
        <w:ind w:left="720" w:firstLine="0"/>
        <w:rPr/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/>
        <w:drawing>
          <wp:inline distB="114300" distT="114300" distL="114300" distR="114300">
            <wp:extent cx="4548188" cy="645402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48188" cy="64540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Klient wszystko podpisuje, zabieramy to ze sobą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Przed wyjściem poinformuj klienta, że musi z gminy pozyskać zaświadczenie o dochodach na członka rodziny </w:t>
      </w:r>
      <w:r w:rsidDel="00000000" w:rsidR="00000000" w:rsidRPr="00000000">
        <w:rPr>
          <w:b w:val="1"/>
          <w:rtl w:val="0"/>
        </w:rPr>
        <w:t xml:space="preserve">na potrzeby Czystego Powietrza</w:t>
      </w:r>
      <w:r w:rsidDel="00000000" w:rsidR="00000000" w:rsidRPr="00000000">
        <w:rPr>
          <w:rtl w:val="0"/>
        </w:rPr>
        <w:t xml:space="preserve"> i wysłać ten dokument na maila </w:t>
      </w:r>
      <w:r w:rsidDel="00000000" w:rsidR="00000000" w:rsidRPr="00000000">
        <w:rPr>
          <w:b w:val="1"/>
          <w:rtl w:val="0"/>
        </w:rPr>
        <w:t xml:space="preserve">czystepowietrze@proenergy.pro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0" w:firstLine="0"/>
        <w:rPr/>
      </w:pPr>
      <w:r w:rsidDel="00000000" w:rsidR="00000000" w:rsidRPr="00000000">
        <w:rPr>
          <w:u w:val="single"/>
          <w:rtl w:val="0"/>
        </w:rPr>
        <w:t xml:space="preserve">Po spotkaniu:</w:t>
      </w: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Wrzuć skany wszystkich dokumentów do CRM. Każdy dokument musi być </w:t>
      </w:r>
      <w:r w:rsidDel="00000000" w:rsidR="00000000" w:rsidRPr="00000000">
        <w:rPr>
          <w:b w:val="1"/>
          <w:rtl w:val="0"/>
        </w:rPr>
        <w:t xml:space="preserve">w jednym PDFie. </w:t>
      </w:r>
      <w:r w:rsidDel="00000000" w:rsidR="00000000" w:rsidRPr="00000000">
        <w:rPr>
          <w:rtl w:val="0"/>
        </w:rPr>
        <w:t xml:space="preserve">Wrzuć to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w nową notatkę. Przypnij notatkę.</w:t>
        <w:br w:type="textWrapping"/>
        <w:br w:type="textWrapping"/>
      </w:r>
      <w:r w:rsidDel="00000000" w:rsidR="00000000" w:rsidRPr="00000000">
        <w:rPr>
          <w:i w:val="1"/>
          <w:rtl w:val="0"/>
        </w:rPr>
        <w:t xml:space="preserve">Skanowanie dokumentów za pomocą Adobe Skan:</w:t>
      </w:r>
      <w:r w:rsidDel="00000000" w:rsidR="00000000" w:rsidRPr="00000000">
        <w:rPr>
          <w:rtl w:val="0"/>
        </w:rPr>
        <w:br w:type="textWrapping"/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https://drive.google.com/file/d/16GxCvloXchYYr3mGgBNGmh1FqtcoZBSD/view?usp=sharing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Załóż zadanie “Prefinansowanie” na użytkownika </w:t>
      </w:r>
      <w:r w:rsidDel="00000000" w:rsidR="00000000" w:rsidRPr="00000000">
        <w:rPr>
          <w:b w:val="1"/>
          <w:u w:val="single"/>
          <w:rtl w:val="0"/>
        </w:rPr>
        <w:t xml:space="preserve">Czyste Powietrze ProEnergy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drive.google.com/file/d/16GxCvloXchYYr3mGgBNGmh1FqtcoZBSD/view?usp=sharing" TargetMode="External"/><Relationship Id="rId10" Type="http://schemas.openxmlformats.org/officeDocument/2006/relationships/image" Target="media/image2.png"/><Relationship Id="rId9" Type="http://schemas.openxmlformats.org/officeDocument/2006/relationships/hyperlink" Target="https://drive.google.com/file/d/1D-QMj2x2rkqUaz1fc5PzgDw1hVkdWnfP/view?usp=sharing" TargetMode="Externa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hcX7H8tZZE9cnCi-rmc97H-UO2WYL0VG/view?usp=drive_link" TargetMode="External"/><Relationship Id="rId7" Type="http://schemas.openxmlformats.org/officeDocument/2006/relationships/hyperlink" Target="https://drive.google.com/drive/folders/1x9KFsZ0i5rS-Y0LvDTrbqq37s4mE6dwm?usp=sharing" TargetMode="Externa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