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 podpisaniu umowy na pompę ciepła w CRM konieczne jest umieszczenie następujących informacji: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Zapisany PDF z wyniku na Ciepło Właściwie - należy przejść do menu wydruku całej strony i następnie zapisać w PDF, ewentualnie link do zobaczenia wyniku</w:t>
      </w:r>
    </w:p>
    <w:p w:rsidR="00000000" w:rsidDel="00000000" w:rsidP="00000000" w:rsidRDefault="00000000" w:rsidRPr="00000000" w14:paraId="00000004">
      <w:pPr>
        <w:ind w:left="720" w:firstLine="0"/>
        <w:jc w:val="center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4091278" cy="209321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1278" cy="209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173137</wp:posOffset>
            </wp:positionV>
            <wp:extent cx="3083333" cy="366236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3333" cy="3662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Dokładnie taki screenshot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musi iść do CRM: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Komplet zdjęć wymaganych przez CRM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12737" cy="424467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2737" cy="4244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967281" cy="181235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281" cy="1812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